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REQUERIMENTO PARA SESSÃO FECHADA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Instrução: preencha apenas em casos de solicitações de sessão fechada para apresentações que envolvem conhecimento passível de ser protegido por direitos de propriedade intelectual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RESOLUÇÃO Nº 19/CEPE, DE 1º DE NOVEMBRO DE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nome completo do discente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cccccc" w:val="clear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mestrando(a) em Fisioterapia e Funcionalidade, número de matrícula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[inserir o número de matrícula]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 meu(minha) orientador(a), o(a) Prof(a). Dr(a).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nome completo do(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cccccc" w:val="clear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orientador(a)]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 viemos requerer a realização de sessão fechada da defesa da minha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qualificação/dissertação]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intitulada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TÍTULO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a ser agendada para o dia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[XX/XX/XX]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[XX:XX]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horas, de forma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shd w:fill="cccccc" w:val="clear"/>
          <w:rtl w:val="0"/>
        </w:rPr>
        <w:t xml:space="preserve">presencial/remota/híbrida]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Confirmamos ciência das partic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ularidades relacionadas às defesas remotas ou híbridas descritas na carta de agendamento.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justificativa para esta solicitação é a seguinte: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cccccc" w:val="clear"/>
          <w:rtl w:val="0"/>
        </w:rPr>
        <w:t xml:space="preserve">[inserir a justifica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tiva aqui, descrevendo,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cccccc" w:val="clear"/>
          <w:rtl w:val="0"/>
        </w:rPr>
        <w:t xml:space="preserve">obrigatoriamente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cccccc" w:val="clear"/>
          <w:rtl w:val="0"/>
        </w:rPr>
        <w:t xml:space="preserve">, a natureza da pesquisa, os potenciais impactos para a proteção intelectual e os interesses envolvidos]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Estamos cientes de que a Coordenação do Programa de Pós-Graduação em Fisioterapia e Funcionalidade é competente para avaliar a solicitação, considerando a natureza da pesquisa, os potenciais impactos para a proteção intelectual e os interesses envolvidos, podendo solicitar informações adicionais ou documentos complementares, se necessário.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Também 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ciente de que a apresentação do trabalho deverá ser precedida da formalização do termo de compromisso de confidencialidade, disponível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site do programa, a ser assinado por todos(as) os(as) presentes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[mês, por extenso]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b7b7b7" w:val="clear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discente do tipo gov.br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discente]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Discente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orientador(a) do tipo gov.br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b7b7b7" w:val="clear"/>
          <w:rtl w:val="0"/>
        </w:rPr>
        <w:t xml:space="preserve">[Nome completo do(a) orientador(a)]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Orientador(a)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Programa de Pós-Graduação em Fisioterapia e Funcionalidade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Federal do Ceará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152400</wp:posOffset>
          </wp:positionV>
          <wp:extent cx="1957070" cy="643049"/>
          <wp:effectExtent b="0" l="0" r="0" t="0"/>
          <wp:wrapNone/>
          <wp:docPr id="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070" cy="6430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76012</wp:posOffset>
              </wp:positionV>
              <wp:extent cx="2982278" cy="809625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05175" y="3311125"/>
                        <a:ext cx="3081655" cy="756166"/>
                      </a:xfrm>
                      <a:custGeom>
                        <a:rect b="b" l="l" r="r" t="t"/>
                        <a:pathLst>
                          <a:path extrusionOk="0" h="828675" w="3081655">
                            <a:moveTo>
                              <a:pt x="0" y="0"/>
                            </a:moveTo>
                            <a:lnTo>
                              <a:pt x="0" y="828675"/>
                            </a:lnTo>
                            <a:lnTo>
                              <a:pt x="3081655" y="828675"/>
                            </a:lnTo>
                            <a:lnTo>
                              <a:pt x="30816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dashDot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Nunes de Melo, nº 1127, 1° andar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do Porangabussu – Rodolfo Teófilo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 60430-275 – Fortaleza – Ceará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Fone: (85) 3366-8299 / E-mail:ppgfisio@ufc.br</w:t>
                          </w:r>
                        </w:p>
                      </w:txbxContent>
                    </wps:txbx>
                    <wps:bodyPr anchorCtr="0" anchor="t" bIns="45700" lIns="88900" spcFirstLastPara="1" rIns="889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76012</wp:posOffset>
              </wp:positionV>
              <wp:extent cx="2982278" cy="809625"/>
              <wp:effectExtent b="0" l="0" r="0" t="0"/>
              <wp:wrapNone/>
              <wp:docPr id="6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2278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32"/>
        <w:szCs w:val="3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3392" cy="721043"/>
          <wp:effectExtent b="0" l="0" r="0" t="0"/>
          <wp:docPr id="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3392" cy="7210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6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-692780</wp:posOffset>
              </wp:positionH>
              <wp:positionV relativeFrom="paragraph">
                <wp:posOffset>65405</wp:posOffset>
              </wp:positionV>
              <wp:extent cx="7005320" cy="154940"/>
              <wp:effectExtent b="0" l="0" r="0" t="0"/>
              <wp:wrapNone/>
              <wp:docPr id="6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75090" y="3734280"/>
                        <a:ext cx="6941820" cy="9144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cap="flat" cmpd="sng" w="12700">
                        <a:solidFill>
                          <a:srgbClr val="1F376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-692780</wp:posOffset>
              </wp:positionH>
              <wp:positionV relativeFrom="paragraph">
                <wp:posOffset>65405</wp:posOffset>
              </wp:positionV>
              <wp:extent cx="7005320" cy="154940"/>
              <wp:effectExtent b="0" l="0" r="0" t="0"/>
              <wp:wrapNone/>
              <wp:docPr id="6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05320" cy="154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838450" cy="723900"/>
          <wp:effectExtent b="0" l="0" r="0" t="0"/>
          <wp:docPr id="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200" l="0" r="9587" t="0"/>
                  <a:stretch>
                    <a:fillRect/>
                  </a:stretch>
                </pic:blipFill>
                <pic:spPr>
                  <a:xfrm>
                    <a:off x="0" y="0"/>
                    <a:ext cx="283845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61260" cy="657225"/>
          <wp:effectExtent b="0" l="0" r="0" t="0"/>
          <wp:docPr id="6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126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rsid w:val="002B47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0" w:customStyle="1">
    <w:name w:val="normal"/>
    <w:rsid w:val="002B47E0"/>
  </w:style>
  <w:style w:type="table" w:styleId="TableNormal0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1" w:customStyle="1">
    <w:name w:val="normal"/>
    <w:rsid w:val="00F13916"/>
  </w:style>
  <w:style w:type="character" w:styleId="CabealhoChar" w:customStyle="1">
    <w:name w:val="Cabeçalho Char"/>
    <w:basedOn w:val="Fontepargpadro"/>
    <w:link w:val="Cabealho"/>
    <w:uiPriority w:val="99"/>
    <w:qFormat w:val="1"/>
    <w:rsid w:val="007D67F8"/>
  </w:style>
  <w:style w:type="character" w:styleId="RodapChar" w:customStyle="1">
    <w:name w:val="Rodapé Char"/>
    <w:basedOn w:val="Fontepargpadro"/>
    <w:link w:val="Rodap"/>
    <w:uiPriority w:val="99"/>
    <w:qFormat w:val="1"/>
    <w:rsid w:val="007D67F8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8B7204"/>
    <w:rPr>
      <w:rFonts w:ascii="Tahoma" w:cs="Tahoma" w:hAnsi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784917"/>
    <w:rPr>
      <w:color w:val="808080"/>
    </w:rPr>
  </w:style>
  <w:style w:type="paragraph" w:styleId="Corpodetexto">
    <w:name w:val="Body Text"/>
    <w:basedOn w:val="normal1"/>
    <w:rsid w:val="00F13916"/>
    <w:pPr>
      <w:spacing w:after="140" w:line="276" w:lineRule="auto"/>
    </w:pPr>
  </w:style>
  <w:style w:type="paragraph" w:styleId="Lista">
    <w:name w:val="List"/>
    <w:basedOn w:val="Corpodetexto"/>
    <w:rsid w:val="00F13916"/>
    <w:rPr>
      <w:rFonts w:cs="Lucida Sans"/>
    </w:rPr>
  </w:style>
  <w:style w:type="paragraph" w:styleId="Legenda">
    <w:name w:val="caption"/>
    <w:basedOn w:val="normal1"/>
    <w:qFormat w:val="1"/>
    <w:rsid w:val="00F13916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1"/>
    <w:qFormat w:val="1"/>
    <w:rsid w:val="00F13916"/>
    <w:pPr>
      <w:suppressLineNumbers w:val="1"/>
    </w:pPr>
    <w:rPr>
      <w:rFonts w:cs="Lucida Sans"/>
    </w:rPr>
  </w:style>
  <w:style w:type="paragraph" w:styleId="normal10" w:customStyle="1">
    <w:name w:val="normal1"/>
    <w:qFormat w:val="1"/>
    <w:rsid w:val="00F13916"/>
    <w:rPr>
      <w:lang w:bidi="hi-IN" w:eastAsia="zh-CN"/>
    </w:rPr>
  </w:style>
  <w:style w:type="paragraph" w:styleId="Cabealhoerodap" w:customStyle="1">
    <w:name w:val="Cabeçalho e rodapé"/>
    <w:basedOn w:val="normal1"/>
    <w:qFormat w:val="1"/>
    <w:rsid w:val="00F13916"/>
  </w:style>
  <w:style w:type="paragraph" w:styleId="Cabealho">
    <w:name w:val="header"/>
    <w:basedOn w:val="normal10"/>
    <w:link w:val="Cabealho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0"/>
    <w:link w:val="RodapChar"/>
    <w:uiPriority w:val="99"/>
    <w:unhideWhenUsed w:val="1"/>
    <w:rsid w:val="007D67F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0"/>
    <w:link w:val="TextodebaloChar"/>
    <w:uiPriority w:val="99"/>
    <w:semiHidden w:val="1"/>
    <w:unhideWhenUsed w:val="1"/>
    <w:qFormat w:val="1"/>
    <w:rsid w:val="008B7204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normal1"/>
    <w:qFormat w:val="1"/>
    <w:rsid w:val="00F13916"/>
  </w:style>
  <w:style w:type="table" w:styleId="TableNormal1" w:customStyle="1">
    <w:name w:val="TableNormal"/>
    <w:rsid w:val="00F1391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8491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rsid w:val="00F1391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2B47E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20F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c.br/images/_files/a_universidade/cepe/resolucao_cepe_2024/resolucao19_cepe_2024.pdf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fYtG6PbbRL0xT+KOjfckHQUfQ==">CgMxLjA4AHIhMVR0c2E0MEdndWFOaHBiYnlrYW4wazBJWDFBNF94a0s0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2025-09-12T12:27:00Z</dcterms:created>
  <dc:creator>Pedro Lima</dc:creator>
</cp:coreProperties>
</file>